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FF" w:rsidRPr="00FD614D" w:rsidRDefault="00A833FF" w:rsidP="00A833FF">
      <w:pPr>
        <w:rPr>
          <w:rFonts w:ascii="Times New Roman" w:hAnsi="Times New Roman" w:cs="Times New Roman"/>
          <w:b/>
          <w:sz w:val="26"/>
          <w:szCs w:val="26"/>
        </w:rPr>
      </w:pPr>
      <w:r w:rsidRPr="00FD614D">
        <w:rPr>
          <w:rFonts w:ascii="Times New Roman" w:hAnsi="Times New Roman" w:cs="Times New Roman"/>
          <w:b/>
          <w:sz w:val="26"/>
          <w:szCs w:val="26"/>
        </w:rPr>
        <w:t>Grundlegende Kompetenzen zum Ende der 5. Klasse</w:t>
      </w:r>
      <w:r w:rsidR="00FD614D">
        <w:rPr>
          <w:rFonts w:ascii="Times New Roman" w:hAnsi="Times New Roman" w:cs="Times New Roman"/>
          <w:b/>
          <w:sz w:val="26"/>
          <w:szCs w:val="26"/>
        </w:rPr>
        <w:t xml:space="preserve"> (</w:t>
      </w:r>
      <w:proofErr w:type="spellStart"/>
      <w:r w:rsidR="00FD614D">
        <w:rPr>
          <w:rFonts w:ascii="Times New Roman" w:hAnsi="Times New Roman" w:cs="Times New Roman"/>
          <w:b/>
          <w:sz w:val="26"/>
          <w:szCs w:val="26"/>
        </w:rPr>
        <w:t>LehrplanPLUS</w:t>
      </w:r>
      <w:proofErr w:type="spellEnd"/>
      <w:r w:rsidR="00FD614D">
        <w:rPr>
          <w:rFonts w:ascii="Times New Roman" w:hAnsi="Times New Roman" w:cs="Times New Roman"/>
          <w:b/>
          <w:sz w:val="26"/>
          <w:szCs w:val="26"/>
        </w:rPr>
        <w:t>)</w:t>
      </w:r>
    </w:p>
    <w:p w:rsidR="00A833FF" w:rsidRPr="00FD614D" w:rsidRDefault="00A833FF" w:rsidP="00A833FF">
      <w:pPr>
        <w:pStyle w:val="Listenabsatz"/>
        <w:numPr>
          <w:ilvl w:val="0"/>
          <w:numId w:val="2"/>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lesen und tragen Texte sinnbetont vor und hören Unterrichtsbeiträgen aufmerksam zu. Sie nehmen aktiv und unter Berücksichtigung von klar definierten Regeln an Gesprächen teil. </w:t>
      </w:r>
    </w:p>
    <w:p w:rsidR="00A833FF" w:rsidRPr="00FD614D" w:rsidRDefault="00A833FF" w:rsidP="00A833FF">
      <w:pPr>
        <w:pStyle w:val="Listenabsatz"/>
        <w:numPr>
          <w:ilvl w:val="0"/>
          <w:numId w:val="2"/>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erfassen mithilfe einfacher, aus der Grundschule bekannter Lesetechniken altersgemäße literarische und pragmatische Texte (v. a. Fabeln, Märchen, Gedichte, moderne Kinder-und Jugendromane, Kinder- und Jugendzeitschriften, Lexikonartikel). In der Auseinandersetzung mit diesen Texten erweitern die Schülerinnen und Schüler ihren Erfahrungsraum und ihr Weltwissen. Zudem arbeiten sie typische Motive sowie wesentliche Merkmale von Gedichten und epischen Kurzformen heraus. </w:t>
      </w:r>
    </w:p>
    <w:p w:rsidR="00A833FF" w:rsidRPr="00FD614D" w:rsidRDefault="00A833FF" w:rsidP="00A833FF">
      <w:pPr>
        <w:pStyle w:val="Listenabsatz"/>
        <w:numPr>
          <w:ilvl w:val="0"/>
          <w:numId w:val="2"/>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setzen sich mit Art und Ziel ihrer Mediennutzung auseinander. </w:t>
      </w:r>
    </w:p>
    <w:p w:rsidR="00A833FF" w:rsidRPr="00FD614D" w:rsidRDefault="00A833FF" w:rsidP="00A833FF">
      <w:pPr>
        <w:pStyle w:val="Listenabsatz"/>
        <w:numPr>
          <w:ilvl w:val="0"/>
          <w:numId w:val="2"/>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planen (z. B. mithilfe von Stichwortzettel, Cluster, Schreibplan) und überarbeiten eigene Texte nach konkreten Vorgaben. Sie verfassen schlüssig aufgebaute Texte, in denen sie wirkungsvoll erzählen und sachlich informieren. Zudem verfassen die Lernenden Texte nach literarischen Vorbildern (z. B. Fabeln, Gedichte). </w:t>
      </w:r>
    </w:p>
    <w:p w:rsidR="00A833FF" w:rsidRPr="00FD614D" w:rsidRDefault="00A833FF" w:rsidP="00A833FF">
      <w:pPr>
        <w:pStyle w:val="Listenabsatz"/>
        <w:numPr>
          <w:ilvl w:val="0"/>
          <w:numId w:val="2"/>
        </w:numPr>
        <w:rPr>
          <w:rFonts w:ascii="Times New Roman" w:hAnsi="Times New Roman" w:cs="Times New Roman"/>
          <w:sz w:val="26"/>
          <w:szCs w:val="26"/>
        </w:rPr>
      </w:pPr>
      <w:r w:rsidRPr="00FD614D">
        <w:rPr>
          <w:rFonts w:ascii="Times New Roman" w:eastAsia="Times New Roman" w:hAnsi="Times New Roman" w:cs="Times New Roman"/>
          <w:sz w:val="26"/>
          <w:szCs w:val="26"/>
          <w:lang w:eastAsia="de-DE"/>
        </w:rPr>
        <w:t>Die Schülerinnen und Schüler untersuchen bzw. reflektieren sprachliche Verständigung mithilfe lateinischer Fachbegriffe, z. B. für Wortarten und Satzglieder. Sie wenden grundlegende Regeln der Rechtschreibung und Zeichensetzung bei der Produktion eigener Texte an.</w:t>
      </w:r>
    </w:p>
    <w:p w:rsidR="00A833FF" w:rsidRPr="00FD614D" w:rsidRDefault="00A833FF" w:rsidP="00A833FF">
      <w:pPr>
        <w:rPr>
          <w:rFonts w:ascii="Times New Roman" w:hAnsi="Times New Roman" w:cs="Times New Roman"/>
          <w:sz w:val="26"/>
          <w:szCs w:val="26"/>
        </w:rPr>
      </w:pPr>
    </w:p>
    <w:p w:rsidR="00A833FF" w:rsidRPr="00FD614D" w:rsidRDefault="00A833FF" w:rsidP="00A833FF">
      <w:pPr>
        <w:rPr>
          <w:rFonts w:ascii="Times New Roman" w:hAnsi="Times New Roman" w:cs="Times New Roman"/>
          <w:b/>
          <w:sz w:val="26"/>
          <w:szCs w:val="26"/>
        </w:rPr>
      </w:pPr>
      <w:r w:rsidRPr="00FD614D">
        <w:rPr>
          <w:rFonts w:ascii="Times New Roman" w:hAnsi="Times New Roman" w:cs="Times New Roman"/>
          <w:b/>
          <w:sz w:val="26"/>
          <w:szCs w:val="26"/>
        </w:rPr>
        <w:t>Grundlegende Kompetenzen zum Ende der 6. Klasse</w:t>
      </w:r>
      <w:r w:rsidR="00FD614D">
        <w:rPr>
          <w:rFonts w:ascii="Times New Roman" w:hAnsi="Times New Roman" w:cs="Times New Roman"/>
          <w:b/>
          <w:sz w:val="26"/>
          <w:szCs w:val="26"/>
        </w:rPr>
        <w:t xml:space="preserve"> </w:t>
      </w:r>
      <w:r w:rsidR="00FD614D">
        <w:rPr>
          <w:rFonts w:ascii="Times New Roman" w:hAnsi="Times New Roman" w:cs="Times New Roman"/>
          <w:b/>
          <w:sz w:val="26"/>
          <w:szCs w:val="26"/>
        </w:rPr>
        <w:t>(</w:t>
      </w:r>
      <w:proofErr w:type="spellStart"/>
      <w:r w:rsidR="00FD614D">
        <w:rPr>
          <w:rFonts w:ascii="Times New Roman" w:hAnsi="Times New Roman" w:cs="Times New Roman"/>
          <w:b/>
          <w:sz w:val="26"/>
          <w:szCs w:val="26"/>
        </w:rPr>
        <w:t>LehrplanPLUS</w:t>
      </w:r>
      <w:proofErr w:type="spellEnd"/>
      <w:r w:rsidR="00FD614D">
        <w:rPr>
          <w:rFonts w:ascii="Times New Roman" w:hAnsi="Times New Roman" w:cs="Times New Roman"/>
          <w:b/>
          <w:sz w:val="26"/>
          <w:szCs w:val="26"/>
        </w:rPr>
        <w:t>)</w:t>
      </w:r>
    </w:p>
    <w:p w:rsidR="00A833FF" w:rsidRPr="00FD614D" w:rsidRDefault="00A833FF" w:rsidP="00A833FF">
      <w:pPr>
        <w:pStyle w:val="Listenabsatz"/>
        <w:numPr>
          <w:ilvl w:val="0"/>
          <w:numId w:val="1"/>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hören aktiv zu und geben zentrale Aussagen gesprochener Texte wieder. Sie setzen situationsangemessene gestalterische Mittel beim Sprechen vor anderen ein. </w:t>
      </w:r>
    </w:p>
    <w:p w:rsidR="00A833FF" w:rsidRPr="00FD614D" w:rsidRDefault="00A833FF" w:rsidP="00A833FF">
      <w:pPr>
        <w:pStyle w:val="Listenabsatz"/>
        <w:numPr>
          <w:ilvl w:val="0"/>
          <w:numId w:val="1"/>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erfassen mithilfe unterschiedlicher Lesetechniken altersgemäße literarische und pragmatische Texte (v. a. Erzählungen, Sagen, Gedichte, moderne oder klassische Kinder- und Jugendromane, Kinder- und Jugendsachbücher, Lexikonartikel). Sie wenden dabei Erschließungskriterien (u. a. Aufbau, Figuren-, Raum- oder Zeitgestaltung) an und unterscheiden literarische Grundformen anhand typischer Merkmale. Durch die Auseinandersetzung mit literarischen und pragmatischen Texten überprüfen sie, auch in der Begegnung mit anderen Zeiten und Kulturen (v. a. Antike), eigene Handlungen und Denkweisen. </w:t>
      </w:r>
    </w:p>
    <w:p w:rsidR="00A833FF" w:rsidRPr="00FD614D" w:rsidRDefault="00A833FF" w:rsidP="00A833FF">
      <w:pPr>
        <w:pStyle w:val="Listenabsatz"/>
        <w:numPr>
          <w:ilvl w:val="0"/>
          <w:numId w:val="1"/>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recherchieren zunehmend selbständig in unterschiedlichen Medien. </w:t>
      </w:r>
    </w:p>
    <w:p w:rsidR="00A833FF" w:rsidRPr="00FD614D" w:rsidRDefault="00A833FF" w:rsidP="00A833FF">
      <w:pPr>
        <w:pStyle w:val="Listenabsatz"/>
        <w:numPr>
          <w:ilvl w:val="0"/>
          <w:numId w:val="1"/>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planen (z. B. mithilfe von Stichwortzettel, Cluster, Schreibplan) und überarbeiten eigene Texte zunehmend selbständig. Sie verfassen schlüssig aufgebaute Texte, in denen sie anschaulich erzählen sowie über Vorgänge bzw. Ereignissen informieren und dabei überlegt gestalterische bzw. sprachliche Mittel einsetzen. Die Schülerinnen und Schüler unterscheiden sicher zwischen den Grundformen schriftlicher Darstellung. </w:t>
      </w:r>
    </w:p>
    <w:p w:rsidR="00A833FF" w:rsidRPr="00FD614D" w:rsidRDefault="00A833FF" w:rsidP="00A833FF">
      <w:pPr>
        <w:pStyle w:val="Listenabsatz"/>
        <w:numPr>
          <w:ilvl w:val="0"/>
          <w:numId w:val="1"/>
        </w:numPr>
        <w:rPr>
          <w:rFonts w:ascii="Times New Roman" w:hAnsi="Times New Roman" w:cs="Times New Roman"/>
          <w:sz w:val="26"/>
          <w:szCs w:val="26"/>
        </w:rPr>
      </w:pPr>
      <w:r w:rsidRPr="00FD614D">
        <w:rPr>
          <w:rFonts w:ascii="Times New Roman" w:eastAsia="Times New Roman" w:hAnsi="Times New Roman" w:cs="Times New Roman"/>
          <w:sz w:val="26"/>
          <w:szCs w:val="26"/>
          <w:lang w:eastAsia="de-DE"/>
        </w:rPr>
        <w:lastRenderedPageBreak/>
        <w:t>Die Schülerinnen und Schüler untersuchen bzw. reflektieren die Wirkung sprachlicher Mittel und unterscheiden Formen des Sprachgebrauchs (v. a. Dialekt und Standardsprache). Sie vertiefen dadurch ihr Sprachbewusstsein. Die Schülerinnen und Schüler untersuchen bzw. reflektieren sprachliche Phänomene (z. B. Nebensätze, Aktiv/Passiv, Ober-/Unterbegriffe), auch um ihre Ausdrucksmöglichkeiten und ihren Wortschatz zu erweitern. Sie wenden Regeln der Rechtschreibung und Zeichensetzung bei der Produktion eigener Texte an.</w:t>
      </w:r>
    </w:p>
    <w:p w:rsidR="00A833FF" w:rsidRPr="00FD614D" w:rsidRDefault="00A833FF" w:rsidP="00A833FF">
      <w:pPr>
        <w:pStyle w:val="Listenabsatz"/>
        <w:rPr>
          <w:rFonts w:ascii="Times New Roman" w:eastAsia="Times New Roman" w:hAnsi="Times New Roman" w:cs="Times New Roman"/>
          <w:sz w:val="26"/>
          <w:szCs w:val="26"/>
          <w:lang w:eastAsia="de-DE"/>
        </w:rPr>
      </w:pPr>
    </w:p>
    <w:p w:rsidR="00A833FF" w:rsidRPr="00FD614D" w:rsidRDefault="00A833FF" w:rsidP="00A833FF">
      <w:pPr>
        <w:pStyle w:val="Listenabsatz"/>
        <w:rPr>
          <w:rFonts w:ascii="Times New Roman" w:eastAsia="Times New Roman" w:hAnsi="Times New Roman" w:cs="Times New Roman"/>
          <w:sz w:val="26"/>
          <w:szCs w:val="26"/>
          <w:lang w:eastAsia="de-DE"/>
        </w:rPr>
      </w:pPr>
    </w:p>
    <w:p w:rsidR="00A833FF" w:rsidRPr="00FD614D" w:rsidRDefault="00A833FF" w:rsidP="00A833FF">
      <w:pPr>
        <w:rPr>
          <w:rFonts w:ascii="Times New Roman" w:hAnsi="Times New Roman" w:cs="Times New Roman"/>
          <w:b/>
          <w:sz w:val="26"/>
          <w:szCs w:val="26"/>
        </w:rPr>
      </w:pPr>
      <w:r w:rsidRPr="00FD614D">
        <w:rPr>
          <w:rFonts w:ascii="Times New Roman" w:hAnsi="Times New Roman" w:cs="Times New Roman"/>
          <w:b/>
          <w:sz w:val="26"/>
          <w:szCs w:val="26"/>
        </w:rPr>
        <w:t>Grundlegende Kompetenzen zum Ende der 7. Klasse</w:t>
      </w:r>
      <w:r w:rsidR="00FD614D">
        <w:rPr>
          <w:rFonts w:ascii="Times New Roman" w:hAnsi="Times New Roman" w:cs="Times New Roman"/>
          <w:b/>
          <w:sz w:val="26"/>
          <w:szCs w:val="26"/>
        </w:rPr>
        <w:t xml:space="preserve"> </w:t>
      </w:r>
      <w:r w:rsidR="00FD614D">
        <w:rPr>
          <w:rFonts w:ascii="Times New Roman" w:hAnsi="Times New Roman" w:cs="Times New Roman"/>
          <w:b/>
          <w:sz w:val="26"/>
          <w:szCs w:val="26"/>
        </w:rPr>
        <w:t>(</w:t>
      </w:r>
      <w:proofErr w:type="spellStart"/>
      <w:r w:rsidR="00FD614D">
        <w:rPr>
          <w:rFonts w:ascii="Times New Roman" w:hAnsi="Times New Roman" w:cs="Times New Roman"/>
          <w:b/>
          <w:sz w:val="26"/>
          <w:szCs w:val="26"/>
        </w:rPr>
        <w:t>LehrplanPLUS</w:t>
      </w:r>
      <w:proofErr w:type="spellEnd"/>
      <w:r w:rsidR="00FD614D">
        <w:rPr>
          <w:rFonts w:ascii="Times New Roman" w:hAnsi="Times New Roman" w:cs="Times New Roman"/>
          <w:b/>
          <w:sz w:val="26"/>
          <w:szCs w:val="26"/>
        </w:rPr>
        <w:t>)</w:t>
      </w:r>
    </w:p>
    <w:p w:rsidR="00A833FF" w:rsidRPr="00FD614D" w:rsidRDefault="00A833FF" w:rsidP="00A833FF">
      <w:pPr>
        <w:pStyle w:val="Listenabsatz"/>
        <w:numPr>
          <w:ilvl w:val="0"/>
          <w:numId w:val="1"/>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pflegen eine demokratische Gesprächskultur und reflektieren das eigene Gesprächsverhalten und das anderer. Sie sprechen vor anderen zunehmend frei, strukturiert und adressatenorientiert. Dabei nutzen sie verschiedene Möglichkeiten der Veranschaulichung. </w:t>
      </w:r>
    </w:p>
    <w:p w:rsidR="00A833FF" w:rsidRPr="00FD614D" w:rsidRDefault="00A833FF" w:rsidP="00A833FF">
      <w:pPr>
        <w:pStyle w:val="Listenabsatz"/>
        <w:numPr>
          <w:ilvl w:val="0"/>
          <w:numId w:val="1"/>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erfassen mithilfe unterschiedlicher Lese- und Analysetechniken altersgemäße literarische und pragmatische Texte (v. a. epische Kleinformen, Gedichte, kürzere dramatische Texte, moderne oder klassische Jugendromane, Jugendzeitschriften und -sachbücher, nichtlineare Texte; </w:t>
      </w:r>
      <w:proofErr w:type="spellStart"/>
      <w:r w:rsidRPr="00FD614D">
        <w:rPr>
          <w:rFonts w:ascii="Times New Roman" w:eastAsia="Times New Roman" w:hAnsi="Times New Roman" w:cs="Times New Roman"/>
          <w:sz w:val="26"/>
          <w:szCs w:val="26"/>
          <w:lang w:eastAsia="de-DE"/>
        </w:rPr>
        <w:t>Hörtexte</w:t>
      </w:r>
      <w:proofErr w:type="spellEnd"/>
      <w:r w:rsidRPr="00FD614D">
        <w:rPr>
          <w:rFonts w:ascii="Times New Roman" w:eastAsia="Times New Roman" w:hAnsi="Times New Roman" w:cs="Times New Roman"/>
          <w:sz w:val="26"/>
          <w:szCs w:val="26"/>
          <w:lang w:eastAsia="de-DE"/>
        </w:rPr>
        <w:t xml:space="preserve">, Filme) unterschiedlicher medialer Form. Sie erkennen dabei Handlungsmuster und Gestaltungsmittel literarischer Texte. Durch die Auseinandersetzung mit literarischen und pragmatischen Texten überprüfen die Schülerinnen und Schüler, auch in der Begegnung mit anderen Zeiten, Gesellschaften und Kulturen (v. a. Mittelalter) sowie Milieus, eigene Haltungen und Urteile. </w:t>
      </w:r>
    </w:p>
    <w:p w:rsidR="00A833FF" w:rsidRPr="00FD614D" w:rsidRDefault="00A833FF" w:rsidP="00A833FF">
      <w:pPr>
        <w:pStyle w:val="Listenabsatz"/>
        <w:numPr>
          <w:ilvl w:val="0"/>
          <w:numId w:val="1"/>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reflektieren den eigenen Mediengebrauch, z. B. die Nutzung sozialer Netzwerke. </w:t>
      </w:r>
    </w:p>
    <w:p w:rsidR="00A833FF" w:rsidRPr="00FD614D" w:rsidRDefault="00A833FF" w:rsidP="00A833FF">
      <w:pPr>
        <w:pStyle w:val="Listenabsatz"/>
        <w:numPr>
          <w:ilvl w:val="0"/>
          <w:numId w:val="1"/>
        </w:numPr>
        <w:spacing w:after="0" w:line="240" w:lineRule="auto"/>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 xml:space="preserve">Die Schülerinnen und Schüler planen und strukturieren ihre Texte mithilfe verschiedener Ordnungssysteme; sie verfassen und überarbeiten ihre Texte selbständig. Auf Materialbasis informieren sie sich und andere über einfache Sachverhalte und nehmen begründet Stellung zu Themen ihres näheren Erfahrungsbereichs. Sie setzen eine Auswahl unterschiedlicher sprachlicher Mittel gezielt zur Gestaltung ihrer Texte ein. </w:t>
      </w:r>
    </w:p>
    <w:p w:rsidR="00A833FF" w:rsidRPr="00FD614D" w:rsidRDefault="00A833FF" w:rsidP="00A833FF">
      <w:pPr>
        <w:pStyle w:val="Listenabsatz"/>
        <w:numPr>
          <w:ilvl w:val="0"/>
          <w:numId w:val="1"/>
        </w:numPr>
        <w:rPr>
          <w:rFonts w:ascii="Times New Roman" w:eastAsia="Times New Roman" w:hAnsi="Times New Roman" w:cs="Times New Roman"/>
          <w:sz w:val="26"/>
          <w:szCs w:val="26"/>
          <w:lang w:eastAsia="de-DE"/>
        </w:rPr>
      </w:pPr>
      <w:r w:rsidRPr="00FD614D">
        <w:rPr>
          <w:rFonts w:ascii="Times New Roman" w:eastAsia="Times New Roman" w:hAnsi="Times New Roman" w:cs="Times New Roman"/>
          <w:sz w:val="26"/>
          <w:szCs w:val="26"/>
          <w:lang w:eastAsia="de-DE"/>
        </w:rPr>
        <w:t>Die Schülerinnen und Schüler untersuchen den Sprachgebrauch (v. a. Entwicklung des Wortschatzes, Bedeutungswandel) und Sprache als System (ggf. mit Blick auf andere Sprachen) fachgerecht und vertiefen dadurch ihr Sprachwissen und ihr Sprachbewusstsein. Sie überprüfen ihre Rechtschreibung und Zeichensetzung anhand geeigneter Methoden der Fehleranalyse.</w:t>
      </w:r>
    </w:p>
    <w:p w:rsidR="00A833FF" w:rsidRPr="00FD614D" w:rsidRDefault="00A833FF" w:rsidP="00A833FF">
      <w:pPr>
        <w:rPr>
          <w:rFonts w:ascii="Times New Roman" w:eastAsia="Times New Roman" w:hAnsi="Times New Roman" w:cs="Times New Roman"/>
          <w:sz w:val="26"/>
          <w:szCs w:val="26"/>
          <w:lang w:eastAsia="de-DE"/>
        </w:rPr>
      </w:pPr>
    </w:p>
    <w:p w:rsidR="00FD614D" w:rsidRPr="00FD614D" w:rsidRDefault="00FD614D">
      <w:pPr>
        <w:rPr>
          <w:rFonts w:ascii="Times New Roman" w:hAnsi="Times New Roman" w:cs="Times New Roman"/>
          <w:b/>
          <w:sz w:val="26"/>
          <w:szCs w:val="26"/>
        </w:rPr>
      </w:pPr>
      <w:r w:rsidRPr="00FD614D">
        <w:rPr>
          <w:rFonts w:ascii="Times New Roman" w:hAnsi="Times New Roman" w:cs="Times New Roman"/>
          <w:b/>
          <w:sz w:val="26"/>
          <w:szCs w:val="26"/>
        </w:rPr>
        <w:t xml:space="preserve">Grundwissen </w:t>
      </w:r>
      <w:bookmarkStart w:id="0" w:name="_GoBack"/>
      <w:bookmarkEnd w:id="0"/>
      <w:r w:rsidRPr="00FD614D">
        <w:rPr>
          <w:rFonts w:ascii="Times New Roman" w:hAnsi="Times New Roman" w:cs="Times New Roman"/>
          <w:b/>
          <w:sz w:val="26"/>
          <w:szCs w:val="26"/>
        </w:rPr>
        <w:t xml:space="preserve">zum Ende der </w:t>
      </w:r>
      <w:r w:rsidRPr="00FD614D">
        <w:rPr>
          <w:rFonts w:ascii="Times New Roman" w:hAnsi="Times New Roman" w:cs="Times New Roman"/>
          <w:b/>
          <w:sz w:val="26"/>
          <w:szCs w:val="26"/>
        </w:rPr>
        <w:t>8. Jahrgangsstufe</w:t>
      </w:r>
      <w:r w:rsidRPr="00FD614D">
        <w:rPr>
          <w:rFonts w:ascii="Times New Roman" w:hAnsi="Times New Roman" w:cs="Times New Roman"/>
          <w:b/>
          <w:sz w:val="26"/>
          <w:szCs w:val="26"/>
        </w:rPr>
        <w:t xml:space="preserve"> (G8-Lehrplan)</w:t>
      </w:r>
    </w:p>
    <w:p w:rsidR="00FD614D" w:rsidRPr="00FD614D" w:rsidRDefault="00FD614D" w:rsidP="00FD614D">
      <w:pPr>
        <w:pStyle w:val="Listenabsatz"/>
        <w:numPr>
          <w:ilvl w:val="0"/>
          <w:numId w:val="3"/>
        </w:numPr>
        <w:rPr>
          <w:rFonts w:ascii="Times New Roman" w:hAnsi="Times New Roman" w:cs="Times New Roman"/>
          <w:sz w:val="26"/>
          <w:szCs w:val="26"/>
        </w:rPr>
      </w:pPr>
      <w:r w:rsidRPr="00FD614D">
        <w:rPr>
          <w:rFonts w:ascii="Times New Roman" w:hAnsi="Times New Roman" w:cs="Times New Roman"/>
          <w:sz w:val="26"/>
          <w:szCs w:val="26"/>
        </w:rPr>
        <w:t>Techniken des Mitschreibens kennen und anwenden</w:t>
      </w:r>
    </w:p>
    <w:p w:rsidR="00FD614D" w:rsidRPr="00FD614D" w:rsidRDefault="00FD614D" w:rsidP="00FD614D">
      <w:pPr>
        <w:pStyle w:val="Listenabsatz"/>
        <w:numPr>
          <w:ilvl w:val="0"/>
          <w:numId w:val="3"/>
        </w:numPr>
        <w:rPr>
          <w:rFonts w:ascii="Times New Roman" w:hAnsi="Times New Roman" w:cs="Times New Roman"/>
          <w:sz w:val="26"/>
          <w:szCs w:val="26"/>
        </w:rPr>
      </w:pPr>
      <w:r w:rsidRPr="00FD614D">
        <w:rPr>
          <w:rFonts w:ascii="Times New Roman" w:hAnsi="Times New Roman" w:cs="Times New Roman"/>
          <w:sz w:val="26"/>
          <w:szCs w:val="26"/>
        </w:rPr>
        <w:t>nonverbale Signale einsetzen; unterschiedliche Präsentationstechniken</w:t>
      </w:r>
      <w:r w:rsidRPr="00FD614D">
        <w:rPr>
          <w:rFonts w:ascii="Times New Roman" w:hAnsi="Times New Roman" w:cs="Times New Roman"/>
          <w:sz w:val="26"/>
          <w:szCs w:val="26"/>
        </w:rPr>
        <w:t xml:space="preserve"> </w:t>
      </w:r>
      <w:r w:rsidRPr="00FD614D">
        <w:rPr>
          <w:rFonts w:ascii="Times New Roman" w:hAnsi="Times New Roman" w:cs="Times New Roman"/>
          <w:sz w:val="26"/>
          <w:szCs w:val="26"/>
        </w:rPr>
        <w:t>anwenden</w:t>
      </w:r>
    </w:p>
    <w:p w:rsidR="00FD614D" w:rsidRPr="00FD614D" w:rsidRDefault="00FD614D" w:rsidP="00FD614D">
      <w:pPr>
        <w:pStyle w:val="Listenabsatz"/>
        <w:numPr>
          <w:ilvl w:val="0"/>
          <w:numId w:val="3"/>
        </w:numPr>
        <w:rPr>
          <w:rFonts w:ascii="Times New Roman" w:hAnsi="Times New Roman" w:cs="Times New Roman"/>
          <w:sz w:val="26"/>
          <w:szCs w:val="26"/>
        </w:rPr>
      </w:pPr>
      <w:r w:rsidRPr="00FD614D">
        <w:rPr>
          <w:rFonts w:ascii="Times New Roman" w:hAnsi="Times New Roman" w:cs="Times New Roman"/>
          <w:sz w:val="26"/>
          <w:szCs w:val="26"/>
        </w:rPr>
        <w:t>Inhaltsangaben und einfache Erörterungen schreiben; Tempus, Modus und</w:t>
      </w:r>
      <w:r w:rsidRPr="00FD614D">
        <w:rPr>
          <w:rFonts w:ascii="Times New Roman" w:hAnsi="Times New Roman" w:cs="Times New Roman"/>
          <w:sz w:val="26"/>
          <w:szCs w:val="26"/>
        </w:rPr>
        <w:t xml:space="preserve"> </w:t>
      </w:r>
      <w:r w:rsidRPr="00FD614D">
        <w:rPr>
          <w:rFonts w:ascii="Times New Roman" w:hAnsi="Times New Roman" w:cs="Times New Roman"/>
          <w:sz w:val="26"/>
          <w:szCs w:val="26"/>
        </w:rPr>
        <w:t>Syntax stilistisch angemessen verwenden</w:t>
      </w:r>
    </w:p>
    <w:p w:rsidR="00FD614D" w:rsidRPr="00FD614D" w:rsidRDefault="00FD614D" w:rsidP="00FD614D">
      <w:pPr>
        <w:pStyle w:val="Listenabsatz"/>
        <w:numPr>
          <w:ilvl w:val="0"/>
          <w:numId w:val="3"/>
        </w:numPr>
        <w:rPr>
          <w:rFonts w:ascii="Times New Roman" w:hAnsi="Times New Roman" w:cs="Times New Roman"/>
          <w:sz w:val="26"/>
          <w:szCs w:val="26"/>
        </w:rPr>
      </w:pPr>
      <w:r w:rsidRPr="00FD614D">
        <w:rPr>
          <w:rFonts w:ascii="Times New Roman" w:hAnsi="Times New Roman" w:cs="Times New Roman"/>
          <w:sz w:val="26"/>
          <w:szCs w:val="26"/>
        </w:rPr>
        <w:lastRenderedPageBreak/>
        <w:t>Entwicklung des Wortschatzes: zwischen Erbwort, Lehnwort und Fremdwortunterscheiden</w:t>
      </w:r>
    </w:p>
    <w:p w:rsidR="00FD614D" w:rsidRPr="00FD614D" w:rsidRDefault="00FD614D" w:rsidP="00FD614D">
      <w:pPr>
        <w:pStyle w:val="Listenabsatz"/>
        <w:numPr>
          <w:ilvl w:val="0"/>
          <w:numId w:val="3"/>
        </w:numPr>
        <w:rPr>
          <w:rFonts w:ascii="Times New Roman" w:hAnsi="Times New Roman" w:cs="Times New Roman"/>
          <w:sz w:val="26"/>
          <w:szCs w:val="26"/>
        </w:rPr>
      </w:pPr>
      <w:r w:rsidRPr="00FD614D">
        <w:rPr>
          <w:rFonts w:ascii="Times New Roman" w:hAnsi="Times New Roman" w:cs="Times New Roman"/>
          <w:sz w:val="26"/>
          <w:szCs w:val="26"/>
        </w:rPr>
        <w:t>Gelesenes vergegenwärtigen und zu Neuem in Beziehung setzen:</w:t>
      </w:r>
      <w:r w:rsidRPr="00FD614D">
        <w:rPr>
          <w:rFonts w:ascii="Times New Roman" w:hAnsi="Times New Roman" w:cs="Times New Roman"/>
          <w:sz w:val="26"/>
          <w:szCs w:val="26"/>
        </w:rPr>
        <w:t xml:space="preserve"> </w:t>
      </w:r>
      <w:r w:rsidRPr="00FD614D">
        <w:rPr>
          <w:rFonts w:ascii="Times New Roman" w:hAnsi="Times New Roman" w:cs="Times New Roman"/>
          <w:sz w:val="26"/>
          <w:szCs w:val="26"/>
        </w:rPr>
        <w:t>vergleichbare Themen der Literatur des Barock und anderer Zeiträume kennen</w:t>
      </w:r>
      <w:r w:rsidRPr="00FD614D">
        <w:rPr>
          <w:rFonts w:ascii="Times New Roman" w:hAnsi="Times New Roman" w:cs="Times New Roman"/>
          <w:sz w:val="26"/>
          <w:szCs w:val="26"/>
        </w:rPr>
        <w:t xml:space="preserve"> </w:t>
      </w:r>
    </w:p>
    <w:p w:rsidR="00FD614D" w:rsidRPr="00FD614D" w:rsidRDefault="00FD614D" w:rsidP="00FD614D">
      <w:pPr>
        <w:pStyle w:val="Listenabsatz"/>
        <w:numPr>
          <w:ilvl w:val="0"/>
          <w:numId w:val="3"/>
        </w:numPr>
        <w:rPr>
          <w:rFonts w:ascii="Times New Roman" w:hAnsi="Times New Roman" w:cs="Times New Roman"/>
          <w:sz w:val="26"/>
          <w:szCs w:val="26"/>
        </w:rPr>
      </w:pPr>
      <w:r w:rsidRPr="00FD614D">
        <w:rPr>
          <w:rFonts w:ascii="Times New Roman" w:hAnsi="Times New Roman" w:cs="Times New Roman"/>
          <w:sz w:val="26"/>
          <w:szCs w:val="26"/>
        </w:rPr>
        <w:t>Texte anhand allgemeiner Erschließungskategorien und literarischer</w:t>
      </w:r>
      <w:r w:rsidRPr="00FD614D">
        <w:rPr>
          <w:rFonts w:ascii="Times New Roman" w:hAnsi="Times New Roman" w:cs="Times New Roman"/>
          <w:sz w:val="26"/>
          <w:szCs w:val="26"/>
        </w:rPr>
        <w:t xml:space="preserve"> </w:t>
      </w:r>
      <w:r w:rsidRPr="00FD614D">
        <w:rPr>
          <w:rFonts w:ascii="Times New Roman" w:hAnsi="Times New Roman" w:cs="Times New Roman"/>
          <w:sz w:val="26"/>
          <w:szCs w:val="26"/>
        </w:rPr>
        <w:t>Grundbegriffe erschließen: Innen- und Außenstandpunkt des Erzählers,</w:t>
      </w:r>
      <w:r w:rsidRPr="00FD614D">
        <w:rPr>
          <w:rFonts w:ascii="Times New Roman" w:hAnsi="Times New Roman" w:cs="Times New Roman"/>
          <w:sz w:val="26"/>
          <w:szCs w:val="26"/>
        </w:rPr>
        <w:t xml:space="preserve"> </w:t>
      </w:r>
      <w:r w:rsidRPr="00FD614D">
        <w:rPr>
          <w:rFonts w:ascii="Times New Roman" w:hAnsi="Times New Roman" w:cs="Times New Roman"/>
          <w:sz w:val="26"/>
          <w:szCs w:val="26"/>
        </w:rPr>
        <w:t>Interaktion, Figurendarstellung und -konstellation, Motive des Handelns;</w:t>
      </w:r>
      <w:r w:rsidRPr="00FD614D">
        <w:rPr>
          <w:rFonts w:ascii="Times New Roman" w:hAnsi="Times New Roman" w:cs="Times New Roman"/>
          <w:sz w:val="26"/>
          <w:szCs w:val="26"/>
        </w:rPr>
        <w:t xml:space="preserve"> </w:t>
      </w:r>
      <w:r w:rsidRPr="00FD614D">
        <w:rPr>
          <w:rFonts w:ascii="Times New Roman" w:hAnsi="Times New Roman" w:cs="Times New Roman"/>
          <w:sz w:val="26"/>
          <w:szCs w:val="26"/>
        </w:rPr>
        <w:t>Konflikt; Sonett</w:t>
      </w:r>
    </w:p>
    <w:p w:rsidR="00FD614D" w:rsidRPr="00FD614D" w:rsidRDefault="00FD614D" w:rsidP="00FD614D">
      <w:pPr>
        <w:pStyle w:val="Listenabsatz"/>
        <w:numPr>
          <w:ilvl w:val="0"/>
          <w:numId w:val="3"/>
        </w:numPr>
        <w:rPr>
          <w:rFonts w:ascii="Times New Roman" w:hAnsi="Times New Roman" w:cs="Times New Roman"/>
          <w:sz w:val="26"/>
          <w:szCs w:val="26"/>
        </w:rPr>
      </w:pPr>
      <w:r w:rsidRPr="00FD614D">
        <w:rPr>
          <w:rFonts w:ascii="Times New Roman" w:hAnsi="Times New Roman" w:cs="Times New Roman"/>
          <w:sz w:val="26"/>
          <w:szCs w:val="26"/>
        </w:rPr>
        <w:t>informierende Sachtexte verstehen</w:t>
      </w:r>
    </w:p>
    <w:p w:rsidR="0079537E" w:rsidRPr="00FD614D" w:rsidRDefault="00FD614D" w:rsidP="00FD614D">
      <w:pPr>
        <w:pStyle w:val="Listenabsatz"/>
        <w:numPr>
          <w:ilvl w:val="0"/>
          <w:numId w:val="3"/>
        </w:numPr>
        <w:rPr>
          <w:rFonts w:ascii="Times New Roman" w:hAnsi="Times New Roman" w:cs="Times New Roman"/>
          <w:sz w:val="26"/>
          <w:szCs w:val="26"/>
        </w:rPr>
      </w:pPr>
      <w:r w:rsidRPr="00FD614D">
        <w:rPr>
          <w:rFonts w:ascii="Times New Roman" w:hAnsi="Times New Roman" w:cs="Times New Roman"/>
          <w:sz w:val="26"/>
          <w:szCs w:val="26"/>
        </w:rPr>
        <w:t>Tageszeitung, Boulevardblatt, Ressort, Schlagzeile, Impressum, Nachricht,</w:t>
      </w:r>
      <w:r w:rsidRPr="00FD614D">
        <w:rPr>
          <w:rFonts w:ascii="Times New Roman" w:hAnsi="Times New Roman" w:cs="Times New Roman"/>
          <w:sz w:val="26"/>
          <w:szCs w:val="26"/>
        </w:rPr>
        <w:t xml:space="preserve"> </w:t>
      </w:r>
      <w:r w:rsidRPr="00FD614D">
        <w:rPr>
          <w:rFonts w:ascii="Times New Roman" w:hAnsi="Times New Roman" w:cs="Times New Roman"/>
          <w:sz w:val="26"/>
          <w:szCs w:val="26"/>
        </w:rPr>
        <w:t>Bericht, Reportage, Interview, Kommentar und Glosse kennen</w:t>
      </w:r>
    </w:p>
    <w:sectPr w:rsidR="0079537E" w:rsidRPr="00FD614D" w:rsidSect="00F20F88">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E4957"/>
    <w:multiLevelType w:val="hybridMultilevel"/>
    <w:tmpl w:val="4BC2AD4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9E0EDD"/>
    <w:multiLevelType w:val="hybridMultilevel"/>
    <w:tmpl w:val="BC2C6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6A655E1"/>
    <w:multiLevelType w:val="hybridMultilevel"/>
    <w:tmpl w:val="6620729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FF"/>
    <w:rsid w:val="002B7A1A"/>
    <w:rsid w:val="004B78B3"/>
    <w:rsid w:val="0079537E"/>
    <w:rsid w:val="009F0B21"/>
    <w:rsid w:val="00A833FF"/>
    <w:rsid w:val="00F03174"/>
    <w:rsid w:val="00F20F88"/>
    <w:rsid w:val="00F228D2"/>
    <w:rsid w:val="00FD6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33FF"/>
  </w:style>
  <w:style w:type="paragraph" w:styleId="berschrift3">
    <w:name w:val="heading 3"/>
    <w:basedOn w:val="Standard"/>
    <w:link w:val="berschrift3Zchn"/>
    <w:qFormat/>
    <w:rsid w:val="009F0B21"/>
    <w:pPr>
      <w:keepNext/>
      <w:keepLines/>
      <w:spacing w:before="240" w:after="120" w:line="280" w:lineRule="atLeast"/>
      <w:ind w:left="57" w:right="57"/>
      <w:outlineLvl w:val="2"/>
    </w:pPr>
    <w:rPr>
      <w:rFonts w:ascii="Helvetica" w:eastAsia="Times New Roman" w:hAnsi="Helvetica"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9F0B21"/>
    <w:rPr>
      <w:rFonts w:ascii="Helvetica" w:eastAsia="Times New Roman" w:hAnsi="Helvetica" w:cs="Times New Roman"/>
      <w:b/>
      <w:sz w:val="24"/>
      <w:szCs w:val="20"/>
      <w:lang w:eastAsia="de-DE"/>
    </w:rPr>
  </w:style>
  <w:style w:type="paragraph" w:styleId="Listenabsatz">
    <w:name w:val="List Paragraph"/>
    <w:basedOn w:val="Standard"/>
    <w:uiPriority w:val="34"/>
    <w:qFormat/>
    <w:rsid w:val="009F0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33FF"/>
  </w:style>
  <w:style w:type="paragraph" w:styleId="berschrift3">
    <w:name w:val="heading 3"/>
    <w:basedOn w:val="Standard"/>
    <w:link w:val="berschrift3Zchn"/>
    <w:qFormat/>
    <w:rsid w:val="009F0B21"/>
    <w:pPr>
      <w:keepNext/>
      <w:keepLines/>
      <w:spacing w:before="240" w:after="120" w:line="280" w:lineRule="atLeast"/>
      <w:ind w:left="57" w:right="57"/>
      <w:outlineLvl w:val="2"/>
    </w:pPr>
    <w:rPr>
      <w:rFonts w:ascii="Helvetica" w:eastAsia="Times New Roman" w:hAnsi="Helvetica"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9F0B21"/>
    <w:rPr>
      <w:rFonts w:ascii="Helvetica" w:eastAsia="Times New Roman" w:hAnsi="Helvetica" w:cs="Times New Roman"/>
      <w:b/>
      <w:sz w:val="24"/>
      <w:szCs w:val="20"/>
      <w:lang w:eastAsia="de-DE"/>
    </w:rPr>
  </w:style>
  <w:style w:type="paragraph" w:styleId="Listenabsatz">
    <w:name w:val="List Paragraph"/>
    <w:basedOn w:val="Standard"/>
    <w:uiPriority w:val="34"/>
    <w:qFormat/>
    <w:rsid w:val="009F0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5364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2019-09-10T15:05:00Z</dcterms:created>
  <dcterms:modified xsi:type="dcterms:W3CDTF">2019-09-10T15:05:00Z</dcterms:modified>
</cp:coreProperties>
</file>